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1BDB34D8"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3B3217F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8A7008">
        <w:rPr>
          <w:rFonts w:hAnsi="ＭＳ 明朝" w:cs="ＭＳ 明朝" w:hint="eastAsia"/>
          <w:sz w:val="21"/>
          <w:szCs w:val="20"/>
        </w:rPr>
        <w:t>海士町</w:t>
      </w:r>
      <w:r w:rsidRPr="007521BE">
        <w:rPr>
          <w:rFonts w:hAnsi="ＭＳ 明朝" w:cs="ＭＳ 明朝"/>
          <w:sz w:val="21"/>
          <w:szCs w:val="20"/>
        </w:rPr>
        <w:t xml:space="preserve">長　</w:t>
      </w:r>
      <w:r w:rsidR="005A0393">
        <w:rPr>
          <w:rFonts w:hAnsi="ＭＳ 明朝" w:cs="ＭＳ 明朝" w:hint="eastAsia"/>
          <w:sz w:val="21"/>
          <w:szCs w:val="20"/>
        </w:rPr>
        <w:t xml:space="preserve">大江　和彦　</w:t>
      </w:r>
      <w:r w:rsidRPr="007521BE">
        <w:rPr>
          <w:rFonts w:hAnsi="ＭＳ 明朝" w:cs="ＭＳ 明朝"/>
          <w:sz w:val="21"/>
          <w:szCs w:val="20"/>
        </w:rPr>
        <w:t>殿</w:t>
      </w:r>
    </w:p>
    <w:p w14:paraId="72284997" w14:textId="1F91BFB2"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3573DE6A" w:rsidR="003A489F" w:rsidRPr="007521BE" w:rsidRDefault="008A7008" w:rsidP="003A489F">
      <w:pPr>
        <w:overflowPunct w:val="0"/>
        <w:autoSpaceDE/>
        <w:autoSpaceDN/>
        <w:snapToGrid w:val="0"/>
        <w:textAlignment w:val="baseline"/>
        <w:rPr>
          <w:rFonts w:hAnsi="ＭＳ 明朝" w:cs="ＭＳ 明朝"/>
          <w:sz w:val="21"/>
          <w:szCs w:val="20"/>
        </w:rPr>
      </w:pPr>
      <w:r>
        <w:rPr>
          <w:noProof/>
        </w:rPr>
        <mc:AlternateContent>
          <mc:Choice Requires="wps">
            <w:drawing>
              <wp:anchor distT="0" distB="0" distL="114300" distR="114300" simplePos="0" relativeHeight="251659264" behindDoc="0" locked="0" layoutInCell="1" hidden="0" allowOverlap="1" wp14:anchorId="0B0A2349" wp14:editId="181F8DC1">
                <wp:simplePos x="0" y="0"/>
                <wp:positionH relativeFrom="margin">
                  <wp:posOffset>4265930</wp:posOffset>
                </wp:positionH>
                <wp:positionV relativeFrom="paragraph">
                  <wp:posOffset>10160</wp:posOffset>
                </wp:positionV>
                <wp:extent cx="1501140" cy="434340"/>
                <wp:effectExtent l="0" t="0" r="22860" b="22860"/>
                <wp:wrapNone/>
                <wp:docPr id="1026"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01140" cy="434340"/>
                        </a:xfrm>
                        <a:prstGeom prst="bracketPair">
                          <a:avLst>
                            <a:gd name="adj" fmla="val 16667"/>
                          </a:avLst>
                        </a:prstGeom>
                        <a:noFill/>
                        <a:ln w="9525">
                          <a:solidFill>
                            <a:srgbClr val="000000"/>
                          </a:solidFill>
                          <a:round/>
                          <a:headEnd/>
                          <a:tailEnd/>
                        </a:ln>
                      </wps:spPr>
                      <wps:txbx>
                        <w:txbxContent>
                          <w:p w14:paraId="76D5F68D" w14:textId="0AD924BE" w:rsidR="008A7008" w:rsidRDefault="008A7008" w:rsidP="008A7008">
                            <w:pPr>
                              <w:spacing w:line="240" w:lineRule="exact"/>
                              <w:rPr>
                                <w:sz w:val="20"/>
                              </w:rPr>
                            </w:pPr>
                            <w:r>
                              <w:rPr>
                                <w:rFonts w:hint="eastAsia"/>
                                <w:sz w:val="20"/>
                              </w:rPr>
                              <w:t>法人にあつては、名称及び代表者の氏名</w:t>
                            </w:r>
                          </w:p>
                        </w:txbxContent>
                      </wps:txbx>
                      <wps:bodyPr rot="0" vertOverflow="overflow" horzOverflow="overflow"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0A234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15" o:spid="_x0000_s1026" type="#_x0000_t185" style="position:absolute;left:0;text-align:left;margin-left:335.9pt;margin-top:.8pt;width:118.2pt;height:3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">
                <v:textbox inset="1mm,0,1mm,0">
                  <w:txbxContent>
                    <w:p w14:paraId="76D5F68D" w14:textId="0AD924BE" w:rsidR="008A7008" w:rsidRDefault="008A7008" w:rsidP="008A7008">
                      <w:pPr>
                        <w:spacing w:line="240" w:lineRule="exact"/>
                        <w:rPr>
                          <w:sz w:val="20"/>
                        </w:rPr>
                      </w:pPr>
                      <w:r>
                        <w:rPr>
                          <w:rFonts w:hint="eastAsia"/>
                          <w:sz w:val="20"/>
                        </w:rPr>
                        <w:t>法人に</w:t>
                      </w:r>
                      <w:proofErr w:type="gramStart"/>
                      <w:r>
                        <w:rPr>
                          <w:rFonts w:hint="eastAsia"/>
                          <w:sz w:val="20"/>
                        </w:rPr>
                        <w:t>あつては</w:t>
                      </w:r>
                      <w:proofErr w:type="gramEnd"/>
                      <w:r>
                        <w:rPr>
                          <w:rFonts w:hint="eastAsia"/>
                          <w:sz w:val="20"/>
                        </w:rPr>
                        <w:t>、名称及び代表者の氏名</w:t>
                      </w:r>
                    </w:p>
                  </w:txbxContent>
                </v:textbox>
                <w10:wrap anchorx="margin"/>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FFB38" w14:textId="77777777" w:rsidR="00E7369B" w:rsidRDefault="00E7369B" w:rsidP="00B778DB">
      <w:r>
        <w:separator/>
      </w:r>
    </w:p>
  </w:endnote>
  <w:endnote w:type="continuationSeparator" w:id="0">
    <w:p w14:paraId="40A1BB2E" w14:textId="77777777" w:rsidR="00E7369B" w:rsidRDefault="00E7369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905FA" w14:textId="77777777" w:rsidR="00E7369B" w:rsidRDefault="00E7369B" w:rsidP="00B778DB">
      <w:r>
        <w:separator/>
      </w:r>
    </w:p>
  </w:footnote>
  <w:footnote w:type="continuationSeparator" w:id="0">
    <w:p w14:paraId="3E8E2B52" w14:textId="77777777" w:rsidR="00E7369B" w:rsidRDefault="00E7369B"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A0393"/>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A7008"/>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2022-03-10T08:54:00Z</dcterms:created>
  <dcterms:modified xsi:type="dcterms:W3CDTF">2023-12-06T10:00:00Z</dcterms:modified>
</cp:coreProperties>
</file>